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1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7"/>
          <w:shd w:fill="auto" w:val="clear"/>
        </w:rPr>
      </w:pP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вези са Поступком</w:t>
      </w:r>
      <w:r>
        <w:rPr>
          <w:rFonts w:ascii="Times New Roman" w:hAnsi="Times New Roman" w:cs="Times New Roman" w:eastAsia="Times New Roman"/>
          <w:color w:val="auto"/>
          <w:spacing w:val="4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покренутим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Градском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управом града Лесковца ради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остваривања</w:t>
      </w:r>
      <w:r>
        <w:rPr>
          <w:rFonts w:ascii="Times New Roman" w:hAnsi="Times New Roman" w:cs="Times New Roman" w:eastAsia="Times New Roman"/>
          <w:color w:val="auto"/>
          <w:spacing w:val="-61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права учешћа на Јавном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позиву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побољшање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услова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живота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интерно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расељених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лица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територији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града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Лесковца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док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расељеништву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кроз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доделу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помоћи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грађевинском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материјалу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опреми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намењене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завршетак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адаптацију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стамбеног</w:t>
      </w:r>
      <w:r>
        <w:rPr>
          <w:rFonts w:ascii="Times New Roman" w:hAnsi="Times New Roman" w:cs="Times New Roman" w:eastAsia="Times New Roman"/>
          <w:color w:val="000000"/>
          <w:spacing w:val="3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објекта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број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­­/23-II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.08.2023. године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(у даљем тексту: Јавни позив),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дајем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следећу</w:t>
      </w: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З  Ј  А  В  У</w:t>
      </w:r>
    </w:p>
    <w:p>
      <w:pPr>
        <w:spacing w:before="0" w:after="0" w:line="240"/>
        <w:ind w:right="4280" w:left="430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4280" w:left="430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основу одредбе члана 103. став 3. Закона о општем управном поступку ("Службени гласник РС", бр. 12/2016 и 95/2018-аут.тумачење)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Ја, ________________________________________ из ___________________, са адресом становања  _______________________________ и личном картом број _____________  сагласан/а сам да Комисија града Лесковца за побољшање услова живота интерно расељених лица док су у расељеништву кроз доделу помоћи у грађевинском материјалу и опреми намењене за завршетак или адаптацију стамбеног објекта за потребе поступка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спровођења Јавног позива може да изврши увид, прибави и обради личне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податке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чињеницама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којима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води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службена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евиденција,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који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неопходни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" w:hAnsi="Times New Roman" w:cs="Times New Roman" w:eastAsia="Times New Roman"/>
          <w:color w:val="auto"/>
          <w:spacing w:val="-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поступку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одлучивања.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Лесковцу,                                                                         ___________________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дана ____________                                                             потпис даваоца изјаве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8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96" w:after="0" w:line="240"/>
        <w:ind w:right="0" w:left="630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